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Управление образования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г.о. Солнечногорск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бюджетное образовательное учреждение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Менделеевская средняя общеобразовательная школа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Детский сад №14  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МО 14157 Солнечногорский район                                                  84955463669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пгт. Менделеево, ул. Куйбышева ,д.13-15                                      </w:t>
      </w:r>
      <w:hyperlink r:id="rId2">
        <w:r>
          <w:rPr>
            <w:b/>
            <w:bCs/>
            <w:sz w:val="22"/>
            <w:szCs w:val="22"/>
          </w:rPr>
          <w:t>mend.schol.l@mail.ru</w:t>
        </w:r>
      </w:hyperlink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hanging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 № 4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Родительское собрание от 28.04.2022 г.</w:t>
      </w:r>
    </w:p>
    <w:p>
      <w:pPr>
        <w:pStyle w:val="Normal"/>
        <w:ind w:left="0" w:hanging="0"/>
        <w:jc w:val="left"/>
        <w:rPr>
          <w:rFonts w:ascii="Calibri" w:hAnsi="Calibri" w:eastAsia="Calibri" w:cs="Calibri"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>Тема</w:t>
      </w:r>
      <w:r>
        <w:rPr>
          <w:sz w:val="24"/>
          <w:szCs w:val="24"/>
        </w:rPr>
        <w:t xml:space="preserve">: </w:t>
      </w: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val="333333"/>
          <w:sz w:val="24"/>
          <w:szCs w:val="24"/>
          <w:u w:val="single"/>
          <w:lang w:val="ru-RU"/>
        </w:rPr>
        <w:t>«Подготовка детей к школе»</w:t>
      </w:r>
    </w:p>
    <w:p>
      <w:pPr>
        <w:pStyle w:val="Normal"/>
        <w:ind w:left="0" w:hanging="0"/>
        <w:jc w:val="left"/>
        <w:rPr>
          <w:sz w:val="26"/>
          <w:szCs w:val="26"/>
        </w:rPr>
      </w:pPr>
      <w:r>
        <w:rPr>
          <w:b/>
          <w:bCs/>
          <w:sz w:val="24"/>
          <w:szCs w:val="24"/>
        </w:rPr>
        <w:t>Цель</w:t>
      </w:r>
      <w:r>
        <w:rPr>
          <w:sz w:val="24"/>
          <w:szCs w:val="24"/>
        </w:rPr>
        <w:t xml:space="preserve">: </w:t>
      </w: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 </w:t>
      </w:r>
      <w:r>
        <w:rPr>
          <w:rFonts w:eastAsia="Calibri" w:cs="Calibri"/>
          <w:b/>
          <w:bCs/>
          <w:i w:val="false"/>
          <w:iCs w:val="false"/>
          <w:caps w:val="false"/>
          <w:smallCaps w:val="false"/>
          <w:color w:val="333333"/>
          <w:sz w:val="24"/>
          <w:szCs w:val="24"/>
          <w:lang w:val="ru-RU"/>
        </w:rPr>
        <w:t>О</w:t>
      </w: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color w:val="333333"/>
          <w:sz w:val="24"/>
          <w:szCs w:val="24"/>
          <w:lang w:val="ru-RU"/>
        </w:rPr>
        <w:t>знакомление родителей с критериями готовности ребенка к школе; оценка родителями степени готовности своего ребенка к школе.</w:t>
      </w:r>
      <w:r>
        <w:rPr>
          <w:rFonts w:eastAsia="Calibri" w:cs="Calibri"/>
          <w:sz w:val="24"/>
          <w:szCs w:val="24"/>
          <w:lang w:val="ru-RU"/>
        </w:rPr>
        <w:t xml:space="preserve"> </w:t>
      </w:r>
    </w:p>
    <w:p>
      <w:pPr>
        <w:pStyle w:val="Normal"/>
        <w:ind w:left="0" w:hanging="0"/>
        <w:jc w:val="left"/>
        <w:rPr>
          <w:sz w:val="26"/>
          <w:szCs w:val="26"/>
        </w:rPr>
      </w:pPr>
      <w:r>
        <w:rPr>
          <w:b/>
          <w:bCs/>
          <w:sz w:val="24"/>
          <w:szCs w:val="24"/>
        </w:rPr>
        <w:t>Председатель</w:t>
      </w:r>
      <w:r>
        <w:rPr>
          <w:sz w:val="24"/>
          <w:szCs w:val="24"/>
        </w:rPr>
        <w:t xml:space="preserve">: </w:t>
      </w:r>
      <w:r>
        <w:rPr>
          <w:sz w:val="26"/>
          <w:szCs w:val="26"/>
        </w:rPr>
        <w:t>Семенова Е.В.-воспитатель</w:t>
      </w:r>
    </w:p>
    <w:p>
      <w:pPr>
        <w:pStyle w:val="Normal"/>
        <w:ind w:left="0" w:hanging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Муллазянова Г.А.-воспитатель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Секретарь:</w:t>
      </w:r>
      <w:r>
        <w:rPr>
          <w:sz w:val="24"/>
          <w:szCs w:val="24"/>
        </w:rPr>
        <w:t xml:space="preserve"> Дударева Л.А.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Присутствовали: 21 человек.</w:t>
      </w:r>
    </w:p>
    <w:p>
      <w:pPr>
        <w:pStyle w:val="Normal"/>
        <w:ind w:left="0" w:hanging="0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родительского собрания: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 xml:space="preserve">1. Покидая детский сад 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2. Чему мы научились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 xml:space="preserve">3. Чем мы занимались 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4. Как провести лето перед школой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5. О разном</w:t>
      </w:r>
    </w:p>
    <w:p>
      <w:pPr>
        <w:pStyle w:val="Normal"/>
        <w:ind w:left="0" w:hanging="0"/>
        <w:jc w:val="left"/>
        <w:rPr>
          <w:rFonts w:ascii="Roboto" w:hAnsi="Roboto" w:eastAsia="Roboto" w:cs="Roboto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z w:val="21"/>
          <w:szCs w:val="21"/>
          <w:lang w:val="ru-RU"/>
        </w:rPr>
      </w:pPr>
      <w:r>
        <w:rPr>
          <w:b/>
          <w:bCs/>
          <w:sz w:val="24"/>
          <w:szCs w:val="24"/>
        </w:rPr>
        <w:t>По первому вопросу</w:t>
      </w:r>
      <w:r>
        <w:rPr>
          <w:b/>
          <w:bCs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воспитатель Семенова Е.В. поздравляет родителей с окончанием учебного года, напоминает, что в жизни детей начнется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 xml:space="preserve">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1"/>
          <w:szCs w:val="21"/>
          <w:lang w:val="ru-RU"/>
        </w:rPr>
        <w:t>новый период, они станут первоклассниками, а вы, дорогие мамы и папы, вместе с ними сядете за парты. Как много ожиданий и радостных надежд связываем мы со школой. Поступление в школу - это вхождение ребенка в мир новых знаний, прав и обязанностей, сложных, разнообразных отношений со взрослыми и сверстниками.</w:t>
      </w:r>
      <w:r>
        <w:rPr>
          <w:b/>
          <w:bCs/>
          <w:sz w:val="21"/>
          <w:szCs w:val="21"/>
        </w:rPr>
        <w:t xml:space="preserve">  </w:t>
      </w:r>
    </w:p>
    <w:p>
      <w:pPr>
        <w:pStyle w:val="Normal"/>
        <w:ind w:left="0" w:hanging="0"/>
        <w:jc w:val="left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Normal"/>
        <w:ind w:left="0" w:hanging="0"/>
        <w:jc w:val="left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b w:val="false"/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</w:rPr>
        <w:t xml:space="preserve">По второму и третьему вопросу  </w:t>
      </w:r>
      <w:r>
        <w:rPr>
          <w:b w:val="false"/>
          <w:bCs w:val="false"/>
          <w:sz w:val="24"/>
          <w:szCs w:val="24"/>
        </w:rPr>
        <w:t>слушали воспитателя Муллазянову Г.А., которая рассказала об успехах  и достижениях детей за год проведенный  в подготовительной группе. А так же о том, чем занимались и чему научились за это время.  Показывала прописи, рабочие тетради по математике и т.д.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sz w:val="22"/>
          <w:szCs w:val="22"/>
          <w:lang w:val="ru-RU"/>
        </w:rPr>
      </w:pPr>
      <w:r>
        <w:rPr>
          <w:b/>
          <w:bCs/>
          <w:sz w:val="24"/>
          <w:szCs w:val="24"/>
        </w:rPr>
        <w:t xml:space="preserve">По четвертому вопросу </w:t>
      </w:r>
      <w:r>
        <w:rPr>
          <w:b w:val="false"/>
          <w:bCs w:val="false"/>
          <w:sz w:val="24"/>
          <w:szCs w:val="24"/>
        </w:rPr>
        <w:t xml:space="preserve">слушали воспитательницу Семенову Е.В.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о том,что скоро прозвенит первый звонок, и ваши дети пойдут в первый класс. Вы взволнованы и обеспокоены, ведь этот день все ближе и ближе. Как сложатся отношения ребенка в новом коллективе? Как встретит его учитель? Какие изменения произойдут в привычном распорядке жизни вашей семьи? Все эти вопросы тревожат родителей. От решения этих проблем не уйти, но решать вы их будете по мере поступления. А впереди у вас прекрасное солнечное лето. Время отдыха, укрепления здоровья, закаливания, путешествий, интересных событий. Проведите это последнее «вольное» лето с удовольствием! Формируйте у ребенка больше позитивных ожиданий от встречи со школой, положительный настрой — залог успешной адаптации ребенка к школе. Используйте благоприятные природные факторы — солнце, воздух и воду — для укрепления организма будущего школьника.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По пятому вопросу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 xml:space="preserve"> выступала воспитатель Муллазянова Г.А.</w:t>
      </w:r>
    </w:p>
    <w:p>
      <w:pPr>
        <w:pStyle w:val="Normal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Не забывайте, уважаемые родители, что детство-это удивительное время в жизни каждого человека –оно не заканчивается с поступлением в школу. Уделяйте достаточно времени для игр, укрепляйте здоровье детей, проводите больше времени вместе. Ведь именно сейчас ваши внимание, любовь и забота нужны ребенку больше всего.</w:t>
      </w:r>
    </w:p>
    <w:p>
      <w:pPr>
        <w:pStyle w:val="Normal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Провожая вас в школу, мы не говорим вам: «Прощайте!». Мы говорим: «До свидания, до скорых встреч!» Возможно, в ближайшем будущем кому-то из вас мы сможем сказать: «Добро пожаловать!», когда вы приведете к нам своих младших детей. Ну а пока время не стоит на месте, мы приглашаем вас на первый в жизни выпускной бал!</w:t>
      </w:r>
    </w:p>
    <w:p>
      <w:pPr>
        <w:pStyle w:val="Normal"/>
        <w:jc w:val="left"/>
        <w:rPr>
          <w:rFonts w:ascii="Tahoma" w:hAnsi="Tahoma" w:eastAsia="Tahoma" w:cs="Tahoma"/>
          <w:b/>
          <w:b/>
          <w:bCs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>( Родители получают красиво оформленные приглашения на выпускной.)</w:t>
      </w:r>
    </w:p>
    <w:p>
      <w:pPr>
        <w:pStyle w:val="Normal"/>
        <w:jc w:val="left"/>
        <w:rPr>
          <w:rFonts w:ascii="Tahoma" w:hAnsi="Tahoma" w:eastAsia="Tahoma" w:cs="Tahoma"/>
          <w:b/>
          <w:b/>
          <w:bCs/>
          <w:i w:val="false"/>
          <w:i w:val="false"/>
          <w:iCs w:val="false"/>
          <w:caps w:val="false"/>
          <w:smallCaps w:val="false"/>
          <w:color w:val="333333"/>
          <w:sz w:val="24"/>
          <w:szCs w:val="24"/>
          <w:lang w:val="ru-RU"/>
        </w:rPr>
      </w:pPr>
      <w:r>
        <w:rPr>
          <w:rFonts w:eastAsia="Tahoma" w:cs="Tahoma" w:ascii="Tahoma" w:hAnsi="Tahoma"/>
          <w:b/>
          <w:bCs/>
          <w:i w:val="false"/>
          <w:iCs w:val="false"/>
          <w:caps w:val="false"/>
          <w:smallCaps w:val="false"/>
          <w:color w:val="333333"/>
          <w:sz w:val="24"/>
          <w:szCs w:val="24"/>
          <w:lang w:val="ru-RU"/>
        </w:rPr>
        <w:t>Решение родительского собрания: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Помогать своему ребенку овладеть информацией, которая позволит ему не растеряться в обществе.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Приучать ребенка содержать свои вещи в порядке.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Не пугать ребенка трудностями и неудачами в школе.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Научить ребенка правильно реагировать на неудачи.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Помочь ребенку обрести чувство уверенности в себе.</w:t>
      </w:r>
    </w:p>
    <w:p>
      <w:pPr>
        <w:pStyle w:val="Normal"/>
        <w:jc w:val="left"/>
        <w:rPr/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 xml:space="preserve">• </w:t>
      </w: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333333"/>
          <w:sz w:val="21"/>
          <w:szCs w:val="21"/>
          <w:lang w:val="ru-RU"/>
        </w:rPr>
        <w:t>Приучить ребенка к самостоятельности.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  <w:t xml:space="preserve"> </w:t>
      </w:r>
    </w:p>
    <w:p>
      <w:pPr>
        <w:pStyle w:val="Normal"/>
        <w:ind w:left="0" w:hanging="0"/>
        <w:jc w:val="left"/>
        <w:rPr>
          <w:rFonts w:ascii="Tahoma" w:hAnsi="Tahoma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pPr>
      <w:r>
        <w:rPr>
          <w:rFonts w:eastAsia="Tahoma" w:cs="Tahoma" w:ascii="Tahoma" w:hAnsi="Tahoma"/>
          <w:b w:val="false"/>
          <w:bCs w:val="false"/>
          <w:i w:val="false"/>
          <w:iCs w:val="false"/>
          <w:caps w:val="false"/>
          <w:smallCaps w:val="false"/>
          <w:color w:val="464646"/>
          <w:sz w:val="22"/>
          <w:szCs w:val="22"/>
          <w:lang w:val="ru-RU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Управление образования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Администрации г.о. Солнечногорск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Муниципальное бюджетное образовательное учреждение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Менделеевская средняя общеобразовательная школа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32"/>
          <w:szCs w:val="32"/>
        </w:rPr>
        <w:t xml:space="preserve">Детский сад №14 </w:t>
      </w:r>
    </w:p>
    <w:p>
      <w:pPr>
        <w:pStyle w:val="Normal"/>
        <w:ind w:left="-810" w:right="-108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 14157 Солнечногорский район                                                                84955463669</w:t>
      </w:r>
    </w:p>
    <w:p>
      <w:pPr>
        <w:pStyle w:val="Normal"/>
        <w:ind w:left="-810" w:right="-108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пгт. Менделеево, ул. Куйбышева ,д.13-15                                         </w:t>
      </w:r>
      <w:hyperlink r:id="rId3">
        <w:r>
          <w:rPr>
            <w:b/>
            <w:bCs/>
            <w:sz w:val="28"/>
            <w:szCs w:val="28"/>
          </w:rPr>
          <w:t>mend.schol.l@mail.ru</w:t>
        </w:r>
      </w:hyperlink>
      <w:r>
        <w:rPr>
          <w:b/>
          <w:bCs/>
          <w:sz w:val="28"/>
          <w:szCs w:val="28"/>
        </w:rPr>
        <w:t xml:space="preserve">          </w:t>
      </w:r>
    </w:p>
    <w:p>
      <w:pPr>
        <w:pStyle w:val="Normal"/>
        <w:ind w:left="-810" w:right="-108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-810" w:right="-108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Журнал учёта протоколов </w:t>
      </w:r>
    </w:p>
    <w:p>
      <w:pPr>
        <w:pStyle w:val="Normal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Родительских собраний </w:t>
      </w:r>
    </w:p>
    <w:p>
      <w:pPr>
        <w:pStyle w:val="Normal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>Группы №1</w:t>
      </w:r>
    </w:p>
    <w:p>
      <w:pPr>
        <w:pStyle w:val="Normal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                          </w:t>
      </w:r>
      <w:r>
        <w:rPr>
          <w:b/>
          <w:bCs/>
          <w:sz w:val="24"/>
          <w:szCs w:val="24"/>
        </w:rPr>
        <w:t>Начат_______________</w:t>
      </w:r>
    </w:p>
    <w:p>
      <w:pPr>
        <w:pStyle w:val="Normal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</w:t>
      </w:r>
      <w:r>
        <w:rPr>
          <w:b/>
          <w:bCs/>
          <w:sz w:val="24"/>
          <w:szCs w:val="24"/>
        </w:rPr>
        <w:t>Окончен_____________</w:t>
      </w:r>
    </w:p>
    <w:p>
      <w:pPr>
        <w:pStyle w:val="Normal"/>
        <w:spacing w:before="0" w:after="160"/>
        <w:ind w:left="-810" w:right="-1080" w:hanging="0"/>
        <w:jc w:val="center"/>
        <w:rPr>
          <w:b/>
          <w:b/>
          <w:bCs/>
          <w:sz w:val="80"/>
          <w:szCs w:val="80"/>
        </w:rPr>
      </w:pPr>
      <w:r>
        <w:rPr>
          <w:b/>
          <w:bCs/>
          <w:sz w:val="80"/>
          <w:szCs w:val="80"/>
        </w:rPr>
        <w:t xml:space="preserve">  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Robot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nd.schol.l@mail.ru" TargetMode="External"/><Relationship Id="rId3" Type="http://schemas.openxmlformats.org/officeDocument/2006/relationships/hyperlink" Target="mailto:mend.schol.l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LibreOffice/7.4.1.2$Windows_X86_64 LibreOffice_project/3c58a8f3a960df8bc8fd77b461821e42c061c5f0</Application>
  <AppVersion>15.0000</AppVersion>
  <Pages>3</Pages>
  <Words>524</Words>
  <Characters>3351</Characters>
  <CharactersWithSpaces>4204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2022-11-04T15:22:32Z</dcterms:created>
  <dc:creator>Семёнов Владимир</dc:creator>
  <dc:description/>
  <dc:language>ru-RU</dc:language>
  <cp:lastModifiedBy>Семёнов Владимир</cp:lastModifiedBy>
  <dcterms:modified xsi:type="dcterms:W3CDTF">2022-11-13T13:23:30Z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