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216" w:rsidRPr="003C4216" w:rsidRDefault="003C4216" w:rsidP="003C42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C4216">
        <w:rPr>
          <w:rFonts w:ascii="Times New Roman" w:eastAsia="Calibri" w:hAnsi="Times New Roman" w:cs="Times New Roman"/>
          <w:b/>
          <w:sz w:val="20"/>
          <w:szCs w:val="20"/>
        </w:rPr>
        <w:t>Управление образования</w:t>
      </w:r>
    </w:p>
    <w:p w:rsidR="003C4216" w:rsidRPr="003C4216" w:rsidRDefault="003C4216" w:rsidP="003C42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C4216">
        <w:rPr>
          <w:rFonts w:ascii="Times New Roman" w:eastAsia="Calibri" w:hAnsi="Times New Roman" w:cs="Times New Roman"/>
          <w:b/>
          <w:sz w:val="20"/>
          <w:szCs w:val="20"/>
        </w:rPr>
        <w:t xml:space="preserve">администрации </w:t>
      </w:r>
      <w:proofErr w:type="spellStart"/>
      <w:r w:rsidRPr="003C4216">
        <w:rPr>
          <w:rFonts w:ascii="Times New Roman" w:eastAsia="Calibri" w:hAnsi="Times New Roman" w:cs="Times New Roman"/>
          <w:b/>
          <w:sz w:val="20"/>
          <w:szCs w:val="20"/>
        </w:rPr>
        <w:t>Солнечногорского</w:t>
      </w:r>
      <w:proofErr w:type="spellEnd"/>
      <w:r w:rsidRPr="003C4216">
        <w:rPr>
          <w:rFonts w:ascii="Times New Roman" w:eastAsia="Calibri" w:hAnsi="Times New Roman" w:cs="Times New Roman"/>
          <w:b/>
          <w:sz w:val="20"/>
          <w:szCs w:val="20"/>
        </w:rPr>
        <w:t xml:space="preserve"> муниципального района</w:t>
      </w:r>
    </w:p>
    <w:p w:rsidR="003C4216" w:rsidRPr="003C4216" w:rsidRDefault="003C4216" w:rsidP="003C42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C4216">
        <w:rPr>
          <w:rFonts w:ascii="Times New Roman" w:eastAsia="Calibri" w:hAnsi="Times New Roman" w:cs="Times New Roman"/>
          <w:b/>
          <w:sz w:val="20"/>
          <w:szCs w:val="20"/>
        </w:rPr>
        <w:t xml:space="preserve">Муниципальное бюджетное дошкольное образовательное учреждение </w:t>
      </w:r>
    </w:p>
    <w:p w:rsidR="003C4216" w:rsidRPr="003C4216" w:rsidRDefault="003C4216" w:rsidP="003C421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C4216">
        <w:rPr>
          <w:rFonts w:ascii="Times New Roman" w:eastAsia="Calibri" w:hAnsi="Times New Roman" w:cs="Times New Roman"/>
          <w:b/>
          <w:sz w:val="20"/>
          <w:szCs w:val="20"/>
        </w:rPr>
        <w:t>«ДЕТСКИЙ САД № 14»</w:t>
      </w:r>
    </w:p>
    <w:p w:rsidR="003C4216" w:rsidRPr="003C4216" w:rsidRDefault="003C4216" w:rsidP="003C42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3C4216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>
                <wp:extent cx="6300470" cy="38100"/>
                <wp:effectExtent l="0" t="0" r="0" b="0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7820" cy="323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F8B707" id="Прямоугольник 1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" fillcolor="black" stroked="f" strokecolor="gray">
                <v:stroke joinstyle="round"/>
                <v:path arrowok="t"/>
                <w10:anchorlock/>
              </v:rect>
            </w:pict>
          </mc:Fallback>
        </mc:AlternateContent>
      </w:r>
    </w:p>
    <w:p w:rsidR="003C4216" w:rsidRPr="003C4216" w:rsidRDefault="003C4216" w:rsidP="003C4216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3C4216">
        <w:rPr>
          <w:rFonts w:ascii="Times New Roman" w:eastAsia="Calibri" w:hAnsi="Times New Roman" w:cs="Times New Roman"/>
          <w:b/>
          <w:sz w:val="20"/>
          <w:szCs w:val="20"/>
        </w:rPr>
        <w:t xml:space="preserve">МО 141570 </w:t>
      </w:r>
      <w:proofErr w:type="spellStart"/>
      <w:r w:rsidRPr="003C4216">
        <w:rPr>
          <w:rFonts w:ascii="Times New Roman" w:eastAsia="Calibri" w:hAnsi="Times New Roman" w:cs="Times New Roman"/>
          <w:b/>
          <w:sz w:val="20"/>
          <w:szCs w:val="20"/>
        </w:rPr>
        <w:t>Солнечногорский</w:t>
      </w:r>
      <w:proofErr w:type="spellEnd"/>
      <w:r w:rsidRPr="003C4216">
        <w:rPr>
          <w:rFonts w:ascii="Times New Roman" w:eastAsia="Calibri" w:hAnsi="Times New Roman" w:cs="Times New Roman"/>
          <w:b/>
          <w:sz w:val="20"/>
          <w:szCs w:val="20"/>
        </w:rPr>
        <w:t xml:space="preserve"> район                       </w:t>
      </w:r>
      <w:r w:rsidRPr="003C421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3C421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3C421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3C4216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   8-495-546-33-87                                                                                                               </w:t>
      </w:r>
    </w:p>
    <w:p w:rsidR="003C4216" w:rsidRPr="003C4216" w:rsidRDefault="003C4216" w:rsidP="003C4216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3C4216">
        <w:rPr>
          <w:rFonts w:ascii="Times New Roman" w:eastAsia="Calibri" w:hAnsi="Times New Roman" w:cs="Times New Roman"/>
          <w:b/>
          <w:sz w:val="20"/>
          <w:szCs w:val="20"/>
        </w:rPr>
        <w:t>пгт</w:t>
      </w:r>
      <w:proofErr w:type="spellEnd"/>
      <w:r w:rsidRPr="003C4216">
        <w:rPr>
          <w:rFonts w:ascii="Times New Roman" w:eastAsia="Calibri" w:hAnsi="Times New Roman" w:cs="Times New Roman"/>
          <w:b/>
          <w:sz w:val="20"/>
          <w:szCs w:val="20"/>
        </w:rPr>
        <w:t>. Менделеево,</w:t>
      </w:r>
      <w:r w:rsidRPr="003C421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3C421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3C4216">
        <w:rPr>
          <w:rFonts w:ascii="Times New Roman" w:eastAsia="Calibri" w:hAnsi="Times New Roman" w:cs="Times New Roman"/>
          <w:b/>
          <w:sz w:val="20"/>
          <w:szCs w:val="20"/>
        </w:rPr>
        <w:tab/>
      </w:r>
      <w:proofErr w:type="gramStart"/>
      <w:r w:rsidRPr="003C4216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 </w:t>
      </w:r>
      <w:r w:rsidRPr="003C4216">
        <w:rPr>
          <w:rFonts w:ascii="Times New Roman" w:eastAsia="Calibri" w:hAnsi="Times New Roman" w:cs="Times New Roman"/>
          <w:b/>
          <w:sz w:val="20"/>
          <w:szCs w:val="20"/>
        </w:rPr>
        <w:tab/>
      </w:r>
      <w:proofErr w:type="gramEnd"/>
      <w:r w:rsidRPr="003C421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3C4216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                 8-495-546-36-69</w:t>
      </w:r>
    </w:p>
    <w:p w:rsidR="003C4216" w:rsidRPr="003C4216" w:rsidRDefault="003C4216" w:rsidP="003C4216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3C4216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3C4216">
        <w:rPr>
          <w:rFonts w:ascii="Times New Roman" w:eastAsia="Calibri" w:hAnsi="Times New Roman" w:cs="Times New Roman"/>
          <w:b/>
          <w:sz w:val="20"/>
          <w:szCs w:val="20"/>
        </w:rPr>
        <w:t>ул.Куйбышева</w:t>
      </w:r>
      <w:proofErr w:type="spellEnd"/>
      <w:r w:rsidRPr="003C4216">
        <w:rPr>
          <w:rFonts w:ascii="Times New Roman" w:eastAsia="Calibri" w:hAnsi="Times New Roman" w:cs="Times New Roman"/>
          <w:b/>
          <w:sz w:val="20"/>
          <w:szCs w:val="20"/>
        </w:rPr>
        <w:t>, д.14-15</w:t>
      </w:r>
      <w:r w:rsidRPr="003C4216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                                                                                                      </w:t>
      </w:r>
      <w:r w:rsidRPr="003C4216">
        <w:rPr>
          <w:rFonts w:ascii="Times New Roman" w:eastAsia="Calibri" w:hAnsi="Times New Roman" w:cs="Times New Roman"/>
          <w:b/>
          <w:sz w:val="20"/>
          <w:szCs w:val="20"/>
          <w:lang w:val="en-US"/>
        </w:rPr>
        <w:t>mend</w:t>
      </w:r>
      <w:r w:rsidRPr="003C4216">
        <w:rPr>
          <w:rFonts w:ascii="Times New Roman" w:eastAsia="Calibri" w:hAnsi="Times New Roman" w:cs="Times New Roman"/>
          <w:b/>
          <w:sz w:val="20"/>
          <w:szCs w:val="20"/>
        </w:rPr>
        <w:t>.</w:t>
      </w:r>
      <w:r w:rsidRPr="003C4216">
        <w:rPr>
          <w:rFonts w:ascii="Times New Roman" w:eastAsia="Calibri" w:hAnsi="Times New Roman" w:cs="Times New Roman"/>
          <w:b/>
          <w:sz w:val="20"/>
          <w:szCs w:val="20"/>
          <w:lang w:val="en-US"/>
        </w:rPr>
        <w:t>school</w:t>
      </w:r>
      <w:r w:rsidRPr="003C4216">
        <w:rPr>
          <w:rFonts w:ascii="Times New Roman" w:eastAsia="Calibri" w:hAnsi="Times New Roman" w:cs="Times New Roman"/>
          <w:b/>
          <w:sz w:val="20"/>
          <w:szCs w:val="20"/>
        </w:rPr>
        <w:t>.1@</w:t>
      </w:r>
      <w:r w:rsidRPr="003C4216">
        <w:rPr>
          <w:rFonts w:ascii="Times New Roman" w:eastAsia="Calibri" w:hAnsi="Times New Roman" w:cs="Times New Roman"/>
          <w:b/>
          <w:sz w:val="20"/>
          <w:szCs w:val="20"/>
          <w:lang w:val="en-US"/>
        </w:rPr>
        <w:t>mail</w:t>
      </w:r>
      <w:r w:rsidRPr="003C4216">
        <w:rPr>
          <w:rFonts w:ascii="Times New Roman" w:eastAsia="Calibri" w:hAnsi="Times New Roman" w:cs="Times New Roman"/>
          <w:b/>
          <w:sz w:val="20"/>
          <w:szCs w:val="20"/>
        </w:rPr>
        <w:t>.</w:t>
      </w:r>
      <w:proofErr w:type="spellStart"/>
      <w:r w:rsidRPr="003C4216">
        <w:rPr>
          <w:rFonts w:ascii="Times New Roman" w:eastAsia="Calibri" w:hAnsi="Times New Roman" w:cs="Times New Roman"/>
          <w:b/>
          <w:sz w:val="20"/>
          <w:szCs w:val="20"/>
          <w:lang w:val="en-US"/>
        </w:rPr>
        <w:t>ru</w:t>
      </w:r>
      <w:proofErr w:type="spellEnd"/>
      <w:r w:rsidRPr="003C4216">
        <w:rPr>
          <w:rFonts w:ascii="Times New Roman" w:eastAsia="Calibri" w:hAnsi="Times New Roman" w:cs="Times New Roman"/>
          <w:b/>
          <w:sz w:val="20"/>
          <w:szCs w:val="20"/>
        </w:rPr>
        <w:t xml:space="preserve">   </w:t>
      </w:r>
      <w:r w:rsidRPr="003C421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3C421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3C421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3C4216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</w:t>
      </w:r>
    </w:p>
    <w:p w:rsidR="003C4216" w:rsidRPr="003C4216" w:rsidRDefault="003C4216" w:rsidP="003C4216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3C4216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</w:p>
    <w:p w:rsidR="003C4216" w:rsidRDefault="003C4216" w:rsidP="00D410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216" w:rsidRDefault="003C4216" w:rsidP="00D410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216" w:rsidRDefault="003C4216" w:rsidP="00D410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216" w:rsidRDefault="003C4216" w:rsidP="00D410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216" w:rsidRDefault="003C4216" w:rsidP="00D410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216" w:rsidRDefault="003C4216" w:rsidP="00D410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216">
        <w:rPr>
          <w:rFonts w:ascii="Times New Roman" w:eastAsia="Calibri" w:hAnsi="Times New Roman" w:cs="Times New Roman"/>
          <w:b/>
          <w:bCs/>
          <w:sz w:val="32"/>
          <w:szCs w:val="32"/>
        </w:rPr>
        <w:t>Выступление на педагогическом совете на тему:</w:t>
      </w:r>
      <w:r w:rsidRPr="00D410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0F5D" w:rsidRPr="00D41008" w:rsidRDefault="00D41008" w:rsidP="00D410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008">
        <w:rPr>
          <w:rFonts w:ascii="Times New Roman" w:hAnsi="Times New Roman" w:cs="Times New Roman"/>
          <w:b/>
          <w:sz w:val="28"/>
          <w:szCs w:val="28"/>
        </w:rPr>
        <w:t>«Особенности современных форм и методов работы в ДОУ»</w:t>
      </w:r>
    </w:p>
    <w:p w:rsidR="003C4216" w:rsidRDefault="003C4216" w:rsidP="00D410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C4216" w:rsidRDefault="003C4216" w:rsidP="00D410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C4216" w:rsidRDefault="003C4216" w:rsidP="00D410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C4216" w:rsidRDefault="003C4216" w:rsidP="00D410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1008" w:rsidRPr="00D41008" w:rsidRDefault="00D41008" w:rsidP="00D41008">
      <w:pPr>
        <w:jc w:val="right"/>
        <w:rPr>
          <w:rFonts w:ascii="Times New Roman" w:hAnsi="Times New Roman" w:cs="Times New Roman"/>
          <w:sz w:val="28"/>
          <w:szCs w:val="28"/>
        </w:rPr>
      </w:pPr>
      <w:r w:rsidRPr="00D41008">
        <w:rPr>
          <w:rFonts w:ascii="Times New Roman" w:hAnsi="Times New Roman" w:cs="Times New Roman"/>
          <w:sz w:val="28"/>
          <w:szCs w:val="28"/>
        </w:rPr>
        <w:t xml:space="preserve">Подготовила воспитатель </w:t>
      </w:r>
    </w:p>
    <w:p w:rsidR="00D41008" w:rsidRPr="00D41008" w:rsidRDefault="00D41008" w:rsidP="00D41008">
      <w:pPr>
        <w:jc w:val="right"/>
        <w:rPr>
          <w:rFonts w:ascii="Times New Roman" w:hAnsi="Times New Roman" w:cs="Times New Roman"/>
          <w:sz w:val="28"/>
          <w:szCs w:val="28"/>
        </w:rPr>
      </w:pPr>
      <w:r w:rsidRPr="00D41008">
        <w:rPr>
          <w:rFonts w:ascii="Times New Roman" w:hAnsi="Times New Roman" w:cs="Times New Roman"/>
          <w:sz w:val="28"/>
          <w:szCs w:val="28"/>
        </w:rPr>
        <w:t>МБДОУ «Детский сад №14»</w:t>
      </w:r>
    </w:p>
    <w:p w:rsidR="00D41008" w:rsidRDefault="00D41008" w:rsidP="00D41008">
      <w:pPr>
        <w:jc w:val="right"/>
        <w:rPr>
          <w:rFonts w:ascii="Times New Roman" w:hAnsi="Times New Roman" w:cs="Times New Roman"/>
          <w:sz w:val="28"/>
          <w:szCs w:val="28"/>
        </w:rPr>
      </w:pPr>
      <w:r w:rsidRPr="00D41008">
        <w:rPr>
          <w:rFonts w:ascii="Times New Roman" w:hAnsi="Times New Roman" w:cs="Times New Roman"/>
          <w:sz w:val="28"/>
          <w:szCs w:val="28"/>
        </w:rPr>
        <w:t>Семенова Е.В.</w:t>
      </w:r>
    </w:p>
    <w:p w:rsidR="003C4216" w:rsidRDefault="003C4216" w:rsidP="00D410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C4216" w:rsidRDefault="003C4216" w:rsidP="00D410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C4216" w:rsidRDefault="003C4216" w:rsidP="00D410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C4216" w:rsidRDefault="003C4216" w:rsidP="00D410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C4216" w:rsidRDefault="003C4216" w:rsidP="00D410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C4216" w:rsidRDefault="003C4216" w:rsidP="00D410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C4216" w:rsidRDefault="003C4216" w:rsidP="00D410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C4216" w:rsidRPr="00D41008" w:rsidRDefault="003C4216" w:rsidP="00D410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1008" w:rsidRPr="003C4216" w:rsidRDefault="003C4216" w:rsidP="003C4216">
      <w:pPr>
        <w:jc w:val="center"/>
        <w:rPr>
          <w:rFonts w:ascii="Times New Roman" w:hAnsi="Times New Roman" w:cs="Times New Roman"/>
          <w:sz w:val="28"/>
          <w:szCs w:val="28"/>
        </w:rPr>
      </w:pPr>
      <w:r w:rsidRPr="003C4216">
        <w:rPr>
          <w:rFonts w:ascii="Times New Roman" w:hAnsi="Times New Roman" w:cs="Times New Roman"/>
          <w:sz w:val="28"/>
          <w:szCs w:val="28"/>
        </w:rPr>
        <w:t>2021</w:t>
      </w:r>
    </w:p>
    <w:p w:rsidR="00A25304" w:rsidRDefault="003C4216" w:rsidP="003C42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D41008" w:rsidRPr="00D41008">
        <w:rPr>
          <w:rFonts w:ascii="Times New Roman" w:hAnsi="Times New Roman" w:cs="Times New Roman"/>
          <w:sz w:val="28"/>
          <w:szCs w:val="28"/>
        </w:rPr>
        <w:t xml:space="preserve">Развитие творческих способностей - это целенаправленный процесс формирования творческого человека, который способен легко воспринимать, мыслить свободно, предлагать необычные и разнообразные идеи, завершать работу и прилагать все усилия для ее тщательного проектирования. Комплексное и систематическое использование методов и приемов. является одним из условий развития творческих способностей. </w:t>
      </w:r>
    </w:p>
    <w:p w:rsidR="00A25304" w:rsidRDefault="00D41008" w:rsidP="003C42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008">
        <w:rPr>
          <w:rFonts w:ascii="Times New Roman" w:hAnsi="Times New Roman" w:cs="Times New Roman"/>
          <w:sz w:val="28"/>
          <w:szCs w:val="28"/>
        </w:rPr>
        <w:t xml:space="preserve">Метод - процесс взаимодействия </w:t>
      </w:r>
      <w:proofErr w:type="spellStart"/>
      <w:r w:rsidR="00A25304">
        <w:rPr>
          <w:rFonts w:ascii="Times New Roman" w:hAnsi="Times New Roman" w:cs="Times New Roman"/>
          <w:sz w:val="28"/>
          <w:szCs w:val="28"/>
        </w:rPr>
        <w:t>воспитателя</w:t>
      </w:r>
      <w:r w:rsidRPr="00D41008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D41008">
        <w:rPr>
          <w:rFonts w:ascii="Times New Roman" w:hAnsi="Times New Roman" w:cs="Times New Roman"/>
          <w:sz w:val="28"/>
          <w:szCs w:val="28"/>
        </w:rPr>
        <w:t xml:space="preserve"> ребенка, в результате которого осуществляется передача и усвоение знаний и умений, обеспечиваемых образовательным содержанием. </w:t>
      </w:r>
    </w:p>
    <w:p w:rsidR="00D41008" w:rsidRDefault="00D41008" w:rsidP="003C42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008">
        <w:rPr>
          <w:rFonts w:ascii="Times New Roman" w:hAnsi="Times New Roman" w:cs="Times New Roman"/>
          <w:sz w:val="28"/>
          <w:szCs w:val="28"/>
        </w:rPr>
        <w:t xml:space="preserve">Прием - кратковременное взаимодействие </w:t>
      </w:r>
      <w:r w:rsidR="00A25304">
        <w:rPr>
          <w:rFonts w:ascii="Times New Roman" w:hAnsi="Times New Roman" w:cs="Times New Roman"/>
          <w:sz w:val="28"/>
          <w:szCs w:val="28"/>
        </w:rPr>
        <w:t>воспитателя и воспитанника</w:t>
      </w:r>
      <w:r w:rsidRPr="00D41008">
        <w:rPr>
          <w:rFonts w:ascii="Times New Roman" w:hAnsi="Times New Roman" w:cs="Times New Roman"/>
          <w:sz w:val="28"/>
          <w:szCs w:val="28"/>
        </w:rPr>
        <w:t xml:space="preserve">, направленное на передачу и усвоение конкретных знаний и навыков. </w:t>
      </w:r>
    </w:p>
    <w:p w:rsidR="00A25304" w:rsidRPr="00D41008" w:rsidRDefault="00A25304" w:rsidP="003C42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методов работы, которое помогает развивать творческие способности дошкольников является нетрадиционное рисование.</w:t>
      </w:r>
    </w:p>
    <w:p w:rsidR="00D41008" w:rsidRDefault="00D41008" w:rsidP="00A253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008">
        <w:rPr>
          <w:rFonts w:ascii="Times New Roman" w:hAnsi="Times New Roman" w:cs="Times New Roman"/>
          <w:sz w:val="28"/>
          <w:szCs w:val="28"/>
        </w:rPr>
        <w:t>Нетрадиционное рисование помогает малышу почувствовать себя настоящим художником. Оно активно применяется в воспитании детей с самого раннего возраста, поскольку является источником ярких, положительных эмоций, воспринимается ребёнком как увлекательная игра, результат которой не зависит от способностей и технических умений.</w:t>
      </w:r>
    </w:p>
    <w:p w:rsidR="00A25304" w:rsidRPr="00D41008" w:rsidRDefault="00A25304" w:rsidP="00A253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нетрадиционном рисовании используются разнообразные техники:</w:t>
      </w:r>
    </w:p>
    <w:p w:rsidR="00A25304" w:rsidRPr="00D41008" w:rsidRDefault="00A25304" w:rsidP="00A253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41008" w:rsidRPr="00D41008">
        <w:rPr>
          <w:rFonts w:ascii="Times New Roman" w:hAnsi="Times New Roman" w:cs="Times New Roman"/>
          <w:sz w:val="28"/>
          <w:szCs w:val="28"/>
        </w:rPr>
        <w:t xml:space="preserve">Техника проступающего рисунка (рисование свечой) с особым восхищением воспринимается детьми. Ведь у них появляется шанс почувствовать себя маленькими волшебниками и удивить окружающих занимательной игрой. Ребёнок просто тонирует поверхность листа акварельными красками — и скрытые контуры звезды, цветка, самолёта, </w:t>
      </w:r>
      <w:r w:rsidR="00D41008" w:rsidRPr="00D41008">
        <w:rPr>
          <w:rFonts w:ascii="Times New Roman" w:hAnsi="Times New Roman" w:cs="Times New Roman"/>
          <w:sz w:val="28"/>
          <w:szCs w:val="28"/>
        </w:rPr>
        <w:lastRenderedPageBreak/>
        <w:t>выполненные заранее с помощью восковой свечи, проявляются на бумаге.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AEE7EB" wp14:editId="4B040222">
            <wp:extent cx="3566160" cy="244079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918" cy="24426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5304" w:rsidRPr="00D41008" w:rsidRDefault="00A25304" w:rsidP="00A253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D41008" w:rsidRPr="00D41008"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 w:rsidR="00D41008" w:rsidRPr="00D41008">
        <w:rPr>
          <w:rFonts w:ascii="Times New Roman" w:hAnsi="Times New Roman" w:cs="Times New Roman"/>
          <w:sz w:val="28"/>
          <w:szCs w:val="28"/>
        </w:rPr>
        <w:t xml:space="preserve"> — выдувание с помощью трубочки из капельки краски непредсказуемых по конфигурации клякс и домысливание воображаемого образа или даже целого сюжета с дальнейшей прорисовкой, например, цветочной поляны или графических очертаний осеннего дерева.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B17470">
            <wp:extent cx="2694940" cy="22129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21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008" w:rsidRPr="00D41008" w:rsidRDefault="00A25304" w:rsidP="00A253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D41008" w:rsidRPr="00D41008"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 w:rsidR="00D41008" w:rsidRPr="00D41008">
        <w:rPr>
          <w:rFonts w:ascii="Times New Roman" w:hAnsi="Times New Roman" w:cs="Times New Roman"/>
          <w:sz w:val="28"/>
          <w:szCs w:val="28"/>
        </w:rPr>
        <w:t xml:space="preserve"> — ребёнок познакомится с искусством гравюры, процарапывая заострённым концом инструмента контрастные контуры графического изображения по загрунтованной тёмной гуашью или тушью поверхности на восковой основе. Наносить восковой слой можно с помощью цветных восковых карандашей, тогда гравюра получится цветная, например, </w:t>
      </w:r>
      <w:r w:rsidR="00D41008" w:rsidRPr="00D41008">
        <w:rPr>
          <w:rFonts w:ascii="Times New Roman" w:hAnsi="Times New Roman" w:cs="Times New Roman"/>
          <w:sz w:val="28"/>
          <w:szCs w:val="28"/>
        </w:rPr>
        <w:lastRenderedPageBreak/>
        <w:t>изображение праздничного салюта или звёздных просторов космоса.</w:t>
      </w:r>
      <w:r w:rsidRPr="00A25304">
        <w:t xml:space="preserve"> </w:t>
      </w:r>
      <w:r w:rsidRPr="00A2530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962400" cy="2192528"/>
            <wp:effectExtent l="0" t="0" r="0" b="0"/>
            <wp:docPr id="6" name="Рисунок 6" descr="Граттаж (процарапанная картинка на тему космос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раттаж (процарапанная картинка на тему космоса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815" cy="219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008" w:rsidRDefault="00A25304" w:rsidP="00A253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D41008" w:rsidRPr="00D41008">
        <w:rPr>
          <w:rFonts w:ascii="Times New Roman" w:hAnsi="Times New Roman" w:cs="Times New Roman"/>
          <w:sz w:val="28"/>
          <w:szCs w:val="28"/>
        </w:rPr>
        <w:t>Квиллинг</w:t>
      </w:r>
      <w:proofErr w:type="spellEnd"/>
      <w:r w:rsidR="00D41008" w:rsidRPr="00D41008">
        <w:rPr>
          <w:rFonts w:ascii="Times New Roman" w:hAnsi="Times New Roman" w:cs="Times New Roman"/>
          <w:sz w:val="28"/>
          <w:szCs w:val="28"/>
        </w:rPr>
        <w:t xml:space="preserve"> — создание ярких аппликаций на основе конструирования из спиралевидных деталей (модулей).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25304" w:rsidRPr="00D41008" w:rsidRDefault="00A25304" w:rsidP="00A253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3B6755">
            <wp:extent cx="2553000" cy="23317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328" cy="2333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008" w:rsidRDefault="00A25304" w:rsidP="00A253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D41008" w:rsidRPr="00D41008">
        <w:rPr>
          <w:rFonts w:ascii="Times New Roman" w:hAnsi="Times New Roman" w:cs="Times New Roman"/>
          <w:sz w:val="28"/>
          <w:szCs w:val="28"/>
        </w:rPr>
        <w:t>Декоративое</w:t>
      </w:r>
      <w:proofErr w:type="spellEnd"/>
      <w:r w:rsidR="00D41008" w:rsidRPr="00D41008">
        <w:rPr>
          <w:rFonts w:ascii="Times New Roman" w:hAnsi="Times New Roman" w:cs="Times New Roman"/>
          <w:sz w:val="28"/>
          <w:szCs w:val="28"/>
        </w:rPr>
        <w:t xml:space="preserve"> рисование — фантазия и воображение пригодятся в процессе придумывания абстрактных геометрических узоров и ритмических цветочных композиций для украшения посуды или предметов одежды.</w:t>
      </w:r>
    </w:p>
    <w:p w:rsidR="00D41008" w:rsidRPr="00D41008" w:rsidRDefault="00A25304" w:rsidP="00A253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30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258907" cy="2209800"/>
            <wp:effectExtent l="0" t="0" r="8255" b="0"/>
            <wp:docPr id="10" name="Рисунок 10" descr="Дети с раскрашенными бумажными свитер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ети с раскрашенными бумажными свитерами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67" t="-1" r="21500" b="19555"/>
                    <a:stretch/>
                  </pic:blipFill>
                  <pic:spPr bwMode="auto">
                    <a:xfrm>
                      <a:off x="0" y="0"/>
                      <a:ext cx="2273705" cy="222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7A4C" w:rsidRPr="00D41008" w:rsidRDefault="00A77A4C" w:rsidP="00A77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Педагогам предлагается поиграть в дидактическую игру «Волшебная клякса»</w:t>
      </w:r>
    </w:p>
    <w:p w:rsidR="00D41008" w:rsidRPr="00D41008" w:rsidRDefault="00D41008" w:rsidP="00A253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008">
        <w:rPr>
          <w:rFonts w:ascii="Times New Roman" w:hAnsi="Times New Roman" w:cs="Times New Roman"/>
          <w:sz w:val="28"/>
          <w:szCs w:val="28"/>
        </w:rPr>
        <w:t xml:space="preserve">Участникам предлагается карточки с нарисованными </w:t>
      </w:r>
      <w:r w:rsidR="00A77A4C">
        <w:rPr>
          <w:rFonts w:ascii="Times New Roman" w:hAnsi="Times New Roman" w:cs="Times New Roman"/>
          <w:sz w:val="28"/>
          <w:szCs w:val="28"/>
        </w:rPr>
        <w:t xml:space="preserve">на них кляксами различных форм, </w:t>
      </w:r>
      <w:r w:rsidRPr="00D41008">
        <w:rPr>
          <w:rFonts w:ascii="Times New Roman" w:hAnsi="Times New Roman" w:cs="Times New Roman"/>
          <w:sz w:val="28"/>
          <w:szCs w:val="28"/>
        </w:rPr>
        <w:t>размеров и цветов. Необходимо «превратить обычную кля</w:t>
      </w:r>
      <w:r w:rsidR="00A77A4C">
        <w:rPr>
          <w:rFonts w:ascii="Times New Roman" w:hAnsi="Times New Roman" w:cs="Times New Roman"/>
          <w:sz w:val="28"/>
          <w:szCs w:val="28"/>
        </w:rPr>
        <w:t xml:space="preserve">ксу в фантастическое, сказочное </w:t>
      </w:r>
      <w:r w:rsidRPr="00D41008">
        <w:rPr>
          <w:rFonts w:ascii="Times New Roman" w:hAnsi="Times New Roman" w:cs="Times New Roman"/>
          <w:sz w:val="28"/>
          <w:szCs w:val="28"/>
        </w:rPr>
        <w:t>существо и рассказать о нём по плану: Как меня зовут, как</w:t>
      </w:r>
      <w:r w:rsidR="00A77A4C">
        <w:rPr>
          <w:rFonts w:ascii="Times New Roman" w:hAnsi="Times New Roman" w:cs="Times New Roman"/>
          <w:sz w:val="28"/>
          <w:szCs w:val="28"/>
        </w:rPr>
        <w:t xml:space="preserve">ой я, где я живу, что я умею </w:t>
      </w:r>
      <w:r w:rsidRPr="00D41008">
        <w:rPr>
          <w:rFonts w:ascii="Times New Roman" w:hAnsi="Times New Roman" w:cs="Times New Roman"/>
          <w:sz w:val="28"/>
          <w:szCs w:val="28"/>
        </w:rPr>
        <w:t>делать.</w:t>
      </w:r>
    </w:p>
    <w:p w:rsidR="00D41008" w:rsidRPr="00D41008" w:rsidRDefault="00D41008" w:rsidP="00A253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008">
        <w:rPr>
          <w:rFonts w:ascii="Times New Roman" w:hAnsi="Times New Roman" w:cs="Times New Roman"/>
          <w:sz w:val="28"/>
          <w:szCs w:val="28"/>
        </w:rPr>
        <w:t>Игра помогает дошкольникам раскрепоститься, раз</w:t>
      </w:r>
      <w:r w:rsidR="00A77A4C">
        <w:rPr>
          <w:rFonts w:ascii="Times New Roman" w:hAnsi="Times New Roman" w:cs="Times New Roman"/>
          <w:sz w:val="28"/>
          <w:szCs w:val="28"/>
        </w:rPr>
        <w:t xml:space="preserve">вивает воображение и творческое </w:t>
      </w:r>
      <w:bookmarkStart w:id="0" w:name="_GoBack"/>
      <w:bookmarkEnd w:id="0"/>
      <w:r w:rsidRPr="00D41008">
        <w:rPr>
          <w:rFonts w:ascii="Times New Roman" w:hAnsi="Times New Roman" w:cs="Times New Roman"/>
          <w:sz w:val="28"/>
          <w:szCs w:val="28"/>
        </w:rPr>
        <w:t>мышление, связную речь, умение соединять различные свойства и качества предметов.</w:t>
      </w:r>
      <w:r w:rsidRPr="00D41008">
        <w:rPr>
          <w:rFonts w:ascii="Times New Roman" w:hAnsi="Times New Roman" w:cs="Times New Roman"/>
          <w:sz w:val="28"/>
          <w:szCs w:val="28"/>
        </w:rPr>
        <w:cr/>
      </w:r>
    </w:p>
    <w:sectPr w:rsidR="00D41008" w:rsidRPr="00D41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008"/>
    <w:rsid w:val="003C4216"/>
    <w:rsid w:val="005E2805"/>
    <w:rsid w:val="00A25304"/>
    <w:rsid w:val="00A77A4C"/>
    <w:rsid w:val="00AE21A7"/>
    <w:rsid w:val="00D4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CE34E"/>
  <w15:chartTrackingRefBased/>
  <w15:docId w15:val="{F464F9BA-1DB9-4F81-9497-C85FFED5D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6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2022-12-15T17:28:00Z</dcterms:created>
  <dcterms:modified xsi:type="dcterms:W3CDTF">2022-12-15T18:10:00Z</dcterms:modified>
</cp:coreProperties>
</file>